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D143" w14:textId="74D0C17F" w:rsidR="002734ED" w:rsidRPr="00627ED1" w:rsidRDefault="00451B0D">
      <w:pPr>
        <w:rPr>
          <w:rFonts w:ascii="Times New Roman" w:hAnsi="Times New Roman" w:cs="Times New Roman"/>
          <w:b/>
          <w:bCs/>
        </w:rPr>
      </w:pPr>
      <w:r w:rsidRPr="00627ED1">
        <w:rPr>
          <w:rFonts w:ascii="Times New Roman" w:hAnsi="Times New Roman" w:cs="Times New Roman"/>
          <w:b/>
          <w:bCs/>
        </w:rPr>
        <w:t>Title:</w:t>
      </w:r>
    </w:p>
    <w:p w14:paraId="3BC36054" w14:textId="693BFEA5" w:rsidR="00451B0D" w:rsidRDefault="00451B0D">
      <w:pPr>
        <w:rPr>
          <w:rFonts w:ascii="Times New Roman" w:hAnsi="Times New Roman" w:cs="Times New Roman"/>
        </w:rPr>
      </w:pPr>
      <w:r w:rsidRPr="00451B0D">
        <w:rPr>
          <w:rFonts w:ascii="Times New Roman" w:hAnsi="Times New Roman" w:cs="Times New Roman"/>
        </w:rPr>
        <w:t xml:space="preserve">Phenome-wide search of cognitive </w:t>
      </w:r>
      <w:r>
        <w:rPr>
          <w:rFonts w:ascii="Times New Roman" w:hAnsi="Times New Roman" w:cs="Times New Roman"/>
        </w:rPr>
        <w:t>reserve</w:t>
      </w:r>
      <w:r w:rsidRPr="00451B0D">
        <w:rPr>
          <w:rFonts w:ascii="Times New Roman" w:hAnsi="Times New Roman" w:cs="Times New Roman"/>
        </w:rPr>
        <w:t xml:space="preserve">: using three </w:t>
      </w:r>
      <w:r>
        <w:rPr>
          <w:rFonts w:ascii="Times New Roman" w:hAnsi="Times New Roman" w:cs="Times New Roman"/>
        </w:rPr>
        <w:t>large</w:t>
      </w:r>
      <w:r w:rsidR="00EB7D18">
        <w:rPr>
          <w:rFonts w:ascii="Times New Roman" w:hAnsi="Times New Roman" w:cs="Times New Roman"/>
        </w:rPr>
        <w:t xml:space="preserve"> s</w:t>
      </w:r>
      <w:r>
        <w:rPr>
          <w:rFonts w:ascii="Times New Roman" w:hAnsi="Times New Roman" w:cs="Times New Roman"/>
        </w:rPr>
        <w:t xml:space="preserve">cale </w:t>
      </w:r>
      <w:r w:rsidRPr="00451B0D">
        <w:rPr>
          <w:rFonts w:ascii="Times New Roman" w:hAnsi="Times New Roman" w:cs="Times New Roman"/>
        </w:rPr>
        <w:t>cohort studies</w:t>
      </w:r>
    </w:p>
    <w:p w14:paraId="059D34F5" w14:textId="443FA1DE" w:rsidR="00451B0D" w:rsidRPr="00627ED1" w:rsidRDefault="00451B0D">
      <w:pPr>
        <w:rPr>
          <w:rFonts w:ascii="Times New Roman" w:hAnsi="Times New Roman" w:cs="Times New Roman"/>
          <w:b/>
          <w:bCs/>
        </w:rPr>
      </w:pPr>
      <w:r w:rsidRPr="00627ED1">
        <w:rPr>
          <w:rFonts w:ascii="Times New Roman" w:hAnsi="Times New Roman" w:cs="Times New Roman"/>
          <w:b/>
          <w:bCs/>
        </w:rPr>
        <w:t>Author:</w:t>
      </w:r>
    </w:p>
    <w:p w14:paraId="5831ABD2" w14:textId="14F0AE45" w:rsidR="00451B0D" w:rsidRDefault="00451B0D">
      <w:pPr>
        <w:rPr>
          <w:rFonts w:ascii="Times New Roman" w:hAnsi="Times New Roman" w:cs="Times New Roman"/>
        </w:rPr>
      </w:pPr>
      <w:r>
        <w:rPr>
          <w:rFonts w:ascii="Times New Roman" w:hAnsi="Times New Roman" w:cs="Times New Roman"/>
        </w:rPr>
        <w:t>Anqing Zheng</w:t>
      </w:r>
    </w:p>
    <w:p w14:paraId="705A48EE" w14:textId="6E42C2D8" w:rsidR="00451B0D" w:rsidRPr="00627ED1" w:rsidRDefault="00102D76">
      <w:pPr>
        <w:rPr>
          <w:rFonts w:ascii="Times New Roman" w:hAnsi="Times New Roman" w:cs="Times New Roman"/>
          <w:b/>
          <w:bCs/>
        </w:rPr>
      </w:pPr>
      <w:r w:rsidRPr="00627ED1">
        <w:rPr>
          <w:rFonts w:ascii="Times New Roman" w:hAnsi="Times New Roman" w:cs="Times New Roman"/>
          <w:b/>
          <w:bCs/>
        </w:rPr>
        <w:t xml:space="preserve">Possible CATSLife </w:t>
      </w:r>
      <w:proofErr w:type="spellStart"/>
      <w:r w:rsidR="00451B0D" w:rsidRPr="00627ED1">
        <w:rPr>
          <w:rFonts w:ascii="Times New Roman" w:hAnsi="Times New Roman" w:cs="Times New Roman"/>
          <w:b/>
          <w:bCs/>
        </w:rPr>
        <w:t>CoAuthor</w:t>
      </w:r>
      <w:proofErr w:type="spellEnd"/>
      <w:r w:rsidR="00451B0D" w:rsidRPr="00627ED1">
        <w:rPr>
          <w:rFonts w:ascii="Times New Roman" w:hAnsi="Times New Roman" w:cs="Times New Roman"/>
          <w:b/>
          <w:bCs/>
        </w:rPr>
        <w:t>(s)</w:t>
      </w:r>
    </w:p>
    <w:p w14:paraId="5B78850A" w14:textId="2A05763D" w:rsidR="00451B0D" w:rsidRDefault="00451B0D">
      <w:pPr>
        <w:rPr>
          <w:rFonts w:ascii="Times New Roman" w:hAnsi="Times New Roman" w:cs="Times New Roman"/>
        </w:rPr>
      </w:pPr>
      <w:r>
        <w:rPr>
          <w:rFonts w:ascii="Times New Roman" w:hAnsi="Times New Roman" w:cs="Times New Roman"/>
        </w:rPr>
        <w:t xml:space="preserve">Chandra Reynolds, </w:t>
      </w:r>
      <w:r w:rsidR="00102D76">
        <w:rPr>
          <w:rFonts w:ascii="Times New Roman" w:hAnsi="Times New Roman" w:cs="Times New Roman"/>
        </w:rPr>
        <w:t xml:space="preserve">Robin Corley, </w:t>
      </w:r>
      <w:r w:rsidR="00446A7E">
        <w:rPr>
          <w:rFonts w:ascii="Times New Roman" w:hAnsi="Times New Roman" w:cs="Times New Roman"/>
        </w:rPr>
        <w:t xml:space="preserve">Dan Gustavson, </w:t>
      </w:r>
      <w:r w:rsidR="00102D76">
        <w:rPr>
          <w:rFonts w:ascii="Times New Roman" w:hAnsi="Times New Roman" w:cs="Times New Roman"/>
        </w:rPr>
        <w:t>Naomi Friedman, Sally Wadsworth</w:t>
      </w:r>
    </w:p>
    <w:p w14:paraId="57C0A4E2" w14:textId="53083210" w:rsidR="00451B0D" w:rsidRPr="00627ED1" w:rsidRDefault="00451B0D">
      <w:pPr>
        <w:rPr>
          <w:rFonts w:ascii="Times New Roman" w:hAnsi="Times New Roman" w:cs="Times New Roman"/>
          <w:b/>
          <w:bCs/>
        </w:rPr>
      </w:pPr>
      <w:r w:rsidRPr="00627ED1">
        <w:rPr>
          <w:rFonts w:ascii="Times New Roman" w:hAnsi="Times New Roman" w:cs="Times New Roman"/>
          <w:b/>
          <w:bCs/>
        </w:rPr>
        <w:t>Description:</w:t>
      </w:r>
    </w:p>
    <w:p w14:paraId="30919272" w14:textId="6CCA83ED" w:rsidR="00F44706" w:rsidRDefault="007A215C">
      <w:pPr>
        <w:rPr>
          <w:rFonts w:ascii="Times New Roman" w:hAnsi="Times New Roman" w:cs="Times New Roman"/>
        </w:rPr>
      </w:pPr>
      <w:r w:rsidRPr="007A215C">
        <w:rPr>
          <w:rFonts w:ascii="Times New Roman" w:hAnsi="Times New Roman" w:cs="Times New Roman"/>
        </w:rPr>
        <w:t xml:space="preserve">Cognitive reserve (CR) is defined as the adaptability of cognitive processes after exposure to pathology or other disruptive adversity. Operationally, CR moderates the association between cognitive adversity factors and cognitive status. Researchers have relied on formative socio-behavioral proxies to examine the development and unfolding of CR. </w:t>
      </w:r>
      <w:r w:rsidR="00DA1B39">
        <w:rPr>
          <w:rFonts w:ascii="Times New Roman" w:hAnsi="Times New Roman" w:cs="Times New Roman"/>
        </w:rPr>
        <w:t>To p</w:t>
      </w:r>
      <w:r w:rsidRPr="007A215C">
        <w:rPr>
          <w:rFonts w:ascii="Times New Roman" w:hAnsi="Times New Roman" w:cs="Times New Roman"/>
        </w:rPr>
        <w:t xml:space="preserve">ut it differently, elements that represent experiences contributing to CR development are considered proxies, such as educational attainment and physical activity. As of today, CR proxies are limited to a handful. </w:t>
      </w:r>
      <w:r w:rsidR="00DA1B39">
        <w:rPr>
          <w:rFonts w:ascii="Times New Roman" w:hAnsi="Times New Roman" w:cs="Times New Roman"/>
        </w:rPr>
        <w:t>Moreover</w:t>
      </w:r>
      <w:r w:rsidRPr="007A215C">
        <w:rPr>
          <w:rFonts w:ascii="Times New Roman" w:hAnsi="Times New Roman" w:cs="Times New Roman"/>
        </w:rPr>
        <w:t xml:space="preserve">, only a few studies took a life course perspective in understanding the life stages during which specific CR proxies are likely to be more prominent. Using three large-scale studies tapping on different life stages (ABCD: childhood, CATSLife: adulthood, VETSA: </w:t>
      </w:r>
      <w:r w:rsidR="00E479C1">
        <w:rPr>
          <w:rFonts w:ascii="Times New Roman" w:hAnsi="Times New Roman" w:cs="Times New Roman"/>
        </w:rPr>
        <w:t xml:space="preserve">mid to </w:t>
      </w:r>
      <w:proofErr w:type="gramStart"/>
      <w:r w:rsidRPr="007A215C">
        <w:rPr>
          <w:rFonts w:ascii="Times New Roman" w:hAnsi="Times New Roman" w:cs="Times New Roman"/>
        </w:rPr>
        <w:t>late-adulthood</w:t>
      </w:r>
      <w:proofErr w:type="gramEnd"/>
      <w:r w:rsidRPr="007A215C">
        <w:rPr>
          <w:rFonts w:ascii="Times New Roman" w:hAnsi="Times New Roman" w:cs="Times New Roman"/>
        </w:rPr>
        <w:t xml:space="preserve">), we will investigate over 100 phenotypes on their potential role as CR proxies. We will use cross-validated machine learning models to conduct an atheoretical comparison across variables. We also plan to apply within-family design and Mendelian randomization to examine the direction of prediction between CR proxies and cognitive functioning. Pioneer work on ABCD data </w:t>
      </w:r>
      <w:r w:rsidR="00627ED1">
        <w:rPr>
          <w:rFonts w:ascii="Times New Roman" w:hAnsi="Times New Roman" w:cs="Times New Roman"/>
        </w:rPr>
        <w:t>was</w:t>
      </w:r>
      <w:r w:rsidRPr="007A215C">
        <w:rPr>
          <w:rFonts w:ascii="Times New Roman" w:hAnsi="Times New Roman" w:cs="Times New Roman"/>
        </w:rPr>
        <w:t xml:space="preserve"> presented as a poster </w:t>
      </w:r>
      <w:r w:rsidR="00133AFC">
        <w:rPr>
          <w:rFonts w:ascii="Times New Roman" w:hAnsi="Times New Roman" w:cs="Times New Roman"/>
        </w:rPr>
        <w:t>at</w:t>
      </w:r>
      <w:r w:rsidR="00133AFC" w:rsidRPr="007A215C">
        <w:rPr>
          <w:rFonts w:ascii="Times New Roman" w:hAnsi="Times New Roman" w:cs="Times New Roman"/>
        </w:rPr>
        <w:t xml:space="preserve"> </w:t>
      </w:r>
      <w:r w:rsidR="00133AFC">
        <w:rPr>
          <w:rFonts w:ascii="Times New Roman" w:hAnsi="Times New Roman" w:cs="Times New Roman"/>
        </w:rPr>
        <w:t xml:space="preserve">BGA </w:t>
      </w:r>
      <w:r w:rsidRPr="007A215C">
        <w:rPr>
          <w:rFonts w:ascii="Times New Roman" w:hAnsi="Times New Roman" w:cs="Times New Roman"/>
        </w:rPr>
        <w:t>2022.</w:t>
      </w:r>
    </w:p>
    <w:p w14:paraId="1EDD8FF4" w14:textId="77777777" w:rsidR="00F44706" w:rsidRPr="00F44706" w:rsidRDefault="00F44706">
      <w:pPr>
        <w:rPr>
          <w:rFonts w:ascii="Times New Roman" w:hAnsi="Times New Roman" w:cs="Times New Roman"/>
          <w:b/>
          <w:bCs/>
        </w:rPr>
      </w:pPr>
      <w:r w:rsidRPr="00F44706">
        <w:rPr>
          <w:rFonts w:ascii="Times New Roman" w:hAnsi="Times New Roman" w:cs="Times New Roman"/>
          <w:b/>
          <w:bCs/>
        </w:rPr>
        <w:t xml:space="preserve">Plans: </w:t>
      </w:r>
    </w:p>
    <w:p w14:paraId="6CF0E207" w14:textId="595FA874" w:rsidR="00F44706" w:rsidRDefault="00C62CFA">
      <w:pPr>
        <w:rPr>
          <w:rFonts w:ascii="Times New Roman" w:hAnsi="Times New Roman" w:cs="Times New Roman"/>
        </w:rPr>
      </w:pPr>
      <w:r>
        <w:rPr>
          <w:rFonts w:ascii="Times New Roman" w:hAnsi="Times New Roman" w:cs="Times New Roman"/>
        </w:rPr>
        <w:t>U</w:t>
      </w:r>
      <w:r w:rsidR="00F44706">
        <w:rPr>
          <w:rFonts w:ascii="Times New Roman" w:hAnsi="Times New Roman" w:cs="Times New Roman"/>
        </w:rPr>
        <w:t>se ABCD, CATSLife, VETSA data</w:t>
      </w:r>
    </w:p>
    <w:p w14:paraId="7F40240C" w14:textId="5608A29D" w:rsidR="00F44706" w:rsidRPr="00F44706" w:rsidRDefault="00F44706">
      <w:pPr>
        <w:rPr>
          <w:rFonts w:ascii="Times New Roman" w:hAnsi="Times New Roman" w:cs="Times New Roman"/>
          <w:b/>
          <w:bCs/>
        </w:rPr>
      </w:pPr>
      <w:r w:rsidRPr="00F44706">
        <w:rPr>
          <w:rFonts w:ascii="Times New Roman" w:hAnsi="Times New Roman" w:cs="Times New Roman"/>
          <w:b/>
          <w:bCs/>
        </w:rPr>
        <w:t>Process:</w:t>
      </w:r>
    </w:p>
    <w:p w14:paraId="245351E1" w14:textId="3855AFE0" w:rsidR="00F44706" w:rsidRDefault="00F44706">
      <w:pPr>
        <w:rPr>
          <w:rFonts w:ascii="Times New Roman" w:hAnsi="Times New Roman" w:cs="Times New Roman"/>
        </w:rPr>
      </w:pPr>
      <w:r>
        <w:rPr>
          <w:rFonts w:ascii="Times New Roman" w:hAnsi="Times New Roman" w:cs="Times New Roman"/>
        </w:rPr>
        <w:t>Analyses begun</w:t>
      </w:r>
    </w:p>
    <w:p w14:paraId="4A48F4D9" w14:textId="3F8AA179" w:rsidR="00F44706" w:rsidRPr="00F44706" w:rsidRDefault="00F44706">
      <w:pPr>
        <w:rPr>
          <w:rFonts w:ascii="Times New Roman" w:hAnsi="Times New Roman" w:cs="Times New Roman"/>
          <w:b/>
          <w:bCs/>
        </w:rPr>
      </w:pPr>
      <w:r w:rsidRPr="00F44706">
        <w:rPr>
          <w:rFonts w:ascii="Times New Roman" w:hAnsi="Times New Roman" w:cs="Times New Roman"/>
          <w:b/>
          <w:bCs/>
        </w:rPr>
        <w:t>Start:</w:t>
      </w:r>
    </w:p>
    <w:p w14:paraId="44618396" w14:textId="5CD76283" w:rsidR="00F44706" w:rsidRDefault="00F44706">
      <w:pPr>
        <w:rPr>
          <w:rFonts w:ascii="Times New Roman" w:hAnsi="Times New Roman" w:cs="Times New Roman"/>
        </w:rPr>
      </w:pPr>
      <w:r>
        <w:rPr>
          <w:rFonts w:ascii="Times New Roman" w:hAnsi="Times New Roman" w:cs="Times New Roman"/>
        </w:rPr>
        <w:t>2022/04</w:t>
      </w:r>
    </w:p>
    <w:p w14:paraId="4DEB34E6" w14:textId="0162C0DD" w:rsidR="00F44706" w:rsidRPr="00F44706" w:rsidRDefault="00F44706">
      <w:pPr>
        <w:rPr>
          <w:rFonts w:ascii="Times New Roman" w:hAnsi="Times New Roman" w:cs="Times New Roman"/>
          <w:b/>
          <w:bCs/>
        </w:rPr>
      </w:pPr>
      <w:r w:rsidRPr="00F44706">
        <w:rPr>
          <w:rFonts w:ascii="Times New Roman" w:hAnsi="Times New Roman" w:cs="Times New Roman"/>
          <w:b/>
          <w:bCs/>
        </w:rPr>
        <w:t>Last:</w:t>
      </w:r>
    </w:p>
    <w:p w14:paraId="448D9522" w14:textId="693DA013" w:rsidR="00F44706" w:rsidRPr="00451B0D" w:rsidRDefault="00F44706">
      <w:pPr>
        <w:rPr>
          <w:rFonts w:ascii="Times New Roman" w:hAnsi="Times New Roman" w:cs="Times New Roman"/>
        </w:rPr>
      </w:pPr>
      <w:r>
        <w:rPr>
          <w:rFonts w:ascii="Times New Roman" w:hAnsi="Times New Roman" w:cs="Times New Roman"/>
        </w:rPr>
        <w:t>2022/0</w:t>
      </w:r>
      <w:r w:rsidR="00627ED1">
        <w:rPr>
          <w:rFonts w:ascii="Times New Roman" w:hAnsi="Times New Roman" w:cs="Times New Roman"/>
        </w:rPr>
        <w:t>8</w:t>
      </w:r>
    </w:p>
    <w:sectPr w:rsidR="00F44706" w:rsidRPr="00451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0D"/>
    <w:rsid w:val="00102D76"/>
    <w:rsid w:val="00105ACF"/>
    <w:rsid w:val="00133AFC"/>
    <w:rsid w:val="001D13A4"/>
    <w:rsid w:val="002734ED"/>
    <w:rsid w:val="00297B19"/>
    <w:rsid w:val="00347344"/>
    <w:rsid w:val="00446A7E"/>
    <w:rsid w:val="00451B0D"/>
    <w:rsid w:val="004674AA"/>
    <w:rsid w:val="00545FB7"/>
    <w:rsid w:val="00615905"/>
    <w:rsid w:val="00627ED1"/>
    <w:rsid w:val="00641590"/>
    <w:rsid w:val="00672A24"/>
    <w:rsid w:val="007A215C"/>
    <w:rsid w:val="007D2C17"/>
    <w:rsid w:val="00C62CFA"/>
    <w:rsid w:val="00DA1B39"/>
    <w:rsid w:val="00E479C1"/>
    <w:rsid w:val="00EB7D18"/>
    <w:rsid w:val="00F4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F942"/>
  <w15:chartTrackingRefBased/>
  <w15:docId w15:val="{1B693D9E-3C8C-4A7D-A5AA-15FE6944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3AFC"/>
    <w:pPr>
      <w:spacing w:after="0" w:line="240" w:lineRule="auto"/>
    </w:pPr>
  </w:style>
  <w:style w:type="character" w:styleId="CommentReference">
    <w:name w:val="annotation reference"/>
    <w:basedOn w:val="DefaultParagraphFont"/>
    <w:uiPriority w:val="99"/>
    <w:semiHidden/>
    <w:unhideWhenUsed/>
    <w:rsid w:val="007D2C17"/>
    <w:rPr>
      <w:sz w:val="16"/>
      <w:szCs w:val="16"/>
    </w:rPr>
  </w:style>
  <w:style w:type="paragraph" w:styleId="CommentText">
    <w:name w:val="annotation text"/>
    <w:basedOn w:val="Normal"/>
    <w:link w:val="CommentTextChar"/>
    <w:uiPriority w:val="99"/>
    <w:semiHidden/>
    <w:unhideWhenUsed/>
    <w:rsid w:val="007D2C17"/>
    <w:pPr>
      <w:spacing w:line="240" w:lineRule="auto"/>
    </w:pPr>
    <w:rPr>
      <w:sz w:val="20"/>
      <w:szCs w:val="20"/>
    </w:rPr>
  </w:style>
  <w:style w:type="character" w:customStyle="1" w:styleId="CommentTextChar">
    <w:name w:val="Comment Text Char"/>
    <w:basedOn w:val="DefaultParagraphFont"/>
    <w:link w:val="CommentText"/>
    <w:uiPriority w:val="99"/>
    <w:semiHidden/>
    <w:rsid w:val="007D2C17"/>
    <w:rPr>
      <w:sz w:val="20"/>
      <w:szCs w:val="20"/>
    </w:rPr>
  </w:style>
  <w:style w:type="paragraph" w:styleId="CommentSubject">
    <w:name w:val="annotation subject"/>
    <w:basedOn w:val="CommentText"/>
    <w:next w:val="CommentText"/>
    <w:link w:val="CommentSubjectChar"/>
    <w:uiPriority w:val="99"/>
    <w:semiHidden/>
    <w:unhideWhenUsed/>
    <w:rsid w:val="007D2C17"/>
    <w:rPr>
      <w:b/>
      <w:bCs/>
    </w:rPr>
  </w:style>
  <w:style w:type="character" w:customStyle="1" w:styleId="CommentSubjectChar">
    <w:name w:val="Comment Subject Char"/>
    <w:basedOn w:val="CommentTextChar"/>
    <w:link w:val="CommentSubject"/>
    <w:uiPriority w:val="99"/>
    <w:semiHidden/>
    <w:rsid w:val="007D2C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Anqing</dc:creator>
  <cp:keywords/>
  <dc:description/>
  <cp:lastModifiedBy>Chandra Reynolds</cp:lastModifiedBy>
  <cp:revision>4</cp:revision>
  <dcterms:created xsi:type="dcterms:W3CDTF">2022-07-18T16:29:00Z</dcterms:created>
  <dcterms:modified xsi:type="dcterms:W3CDTF">2022-08-05T23:43:00Z</dcterms:modified>
</cp:coreProperties>
</file>