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2E3" w:rsidRDefault="00B132E3" w:rsidP="00B132E3">
      <w:pPr>
        <w:spacing w:line="240" w:lineRule="auto"/>
        <w:contextualSpacing/>
        <w:rPr>
          <w:rFonts w:cstheme="minorHAnsi"/>
          <w:sz w:val="24"/>
          <w:szCs w:val="24"/>
        </w:rPr>
      </w:pPr>
      <w:r w:rsidRPr="00B132E3">
        <w:rPr>
          <w:rFonts w:cstheme="minorHAnsi"/>
          <w:sz w:val="24"/>
          <w:szCs w:val="24"/>
        </w:rPr>
        <w:t>Database: Projects in Progress</w:t>
      </w:r>
    </w:p>
    <w:p w:rsidR="00B132E3" w:rsidRPr="00B132E3" w:rsidRDefault="00B132E3" w:rsidP="00B132E3">
      <w:pPr>
        <w:spacing w:line="240" w:lineRule="auto"/>
        <w:contextualSpacing/>
        <w:rPr>
          <w:rFonts w:cstheme="minorHAnsi"/>
          <w:sz w:val="24"/>
          <w:szCs w:val="24"/>
        </w:rPr>
      </w:pPr>
    </w:p>
    <w:p w:rsidR="00B132E3" w:rsidRDefault="00B132E3" w:rsidP="00B132E3">
      <w:pPr>
        <w:spacing w:line="240" w:lineRule="auto"/>
        <w:contextualSpacing/>
        <w:rPr>
          <w:rFonts w:cstheme="minorHAnsi"/>
          <w:sz w:val="24"/>
          <w:szCs w:val="24"/>
        </w:rPr>
      </w:pPr>
      <w:r w:rsidRPr="00B132E3">
        <w:rPr>
          <w:rFonts w:cstheme="minorHAnsi"/>
          <w:sz w:val="24"/>
          <w:szCs w:val="24"/>
        </w:rPr>
        <w:t>Add Your Project Study: Both   </w:t>
      </w:r>
    </w:p>
    <w:p w:rsidR="00B132E3" w:rsidRPr="00B132E3" w:rsidRDefault="00B132E3" w:rsidP="00B132E3">
      <w:pPr>
        <w:spacing w:line="240" w:lineRule="auto"/>
        <w:contextualSpacing/>
        <w:rPr>
          <w:rFonts w:cstheme="minorHAnsi"/>
          <w:sz w:val="24"/>
          <w:szCs w:val="24"/>
        </w:rPr>
      </w:pPr>
    </w:p>
    <w:p w:rsidR="00B132E3" w:rsidRDefault="00B132E3" w:rsidP="00B132E3">
      <w:pPr>
        <w:spacing w:line="240" w:lineRule="auto"/>
        <w:contextualSpacing/>
        <w:rPr>
          <w:rFonts w:cstheme="minorHAnsi"/>
          <w:sz w:val="24"/>
          <w:szCs w:val="24"/>
        </w:rPr>
      </w:pPr>
      <w:r w:rsidRPr="00B132E3">
        <w:rPr>
          <w:rFonts w:cstheme="minorHAnsi"/>
          <w:sz w:val="24"/>
          <w:szCs w:val="24"/>
        </w:rPr>
        <w:t xml:space="preserve">Primary Author Name: Shandell </w:t>
      </w:r>
      <w:proofErr w:type="spellStart"/>
      <w:r w:rsidRPr="00B132E3">
        <w:rPr>
          <w:rFonts w:cstheme="minorHAnsi"/>
          <w:sz w:val="24"/>
          <w:szCs w:val="24"/>
        </w:rPr>
        <w:t>Pahlen</w:t>
      </w:r>
      <w:proofErr w:type="spellEnd"/>
      <w:r w:rsidRPr="00B132E3">
        <w:rPr>
          <w:rFonts w:cstheme="minorHAnsi"/>
          <w:sz w:val="24"/>
          <w:szCs w:val="24"/>
        </w:rPr>
        <w:t xml:space="preserve">  </w:t>
      </w:r>
    </w:p>
    <w:p w:rsidR="00B132E3" w:rsidRPr="00B132E3" w:rsidRDefault="00B132E3" w:rsidP="00B132E3">
      <w:pPr>
        <w:spacing w:line="240" w:lineRule="auto"/>
        <w:contextualSpacing/>
        <w:rPr>
          <w:rFonts w:cstheme="minorHAnsi"/>
          <w:sz w:val="24"/>
          <w:szCs w:val="24"/>
        </w:rPr>
      </w:pPr>
    </w:p>
    <w:p w:rsidR="00B132E3" w:rsidRDefault="00B132E3" w:rsidP="00B132E3">
      <w:pPr>
        <w:spacing w:line="240" w:lineRule="auto"/>
        <w:contextualSpacing/>
        <w:rPr>
          <w:rFonts w:cstheme="minorHAnsi"/>
          <w:sz w:val="24"/>
          <w:szCs w:val="24"/>
        </w:rPr>
      </w:pPr>
      <w:r w:rsidRPr="00B132E3">
        <w:rPr>
          <w:rFonts w:cstheme="minorHAnsi"/>
          <w:sz w:val="24"/>
          <w:szCs w:val="24"/>
        </w:rPr>
        <w:t>Working Title: Etiological pathways between smoking behavior and cognition across the lifespan: A behavior genetic approach </w:t>
      </w:r>
    </w:p>
    <w:p w:rsidR="00B132E3" w:rsidRPr="00B132E3" w:rsidRDefault="00B132E3" w:rsidP="00B132E3">
      <w:pPr>
        <w:spacing w:line="240" w:lineRule="auto"/>
        <w:contextualSpacing/>
        <w:rPr>
          <w:rFonts w:cstheme="minorHAnsi"/>
          <w:sz w:val="24"/>
          <w:szCs w:val="24"/>
        </w:rPr>
      </w:pPr>
    </w:p>
    <w:p w:rsidR="00B132E3" w:rsidRDefault="00B132E3" w:rsidP="00B132E3">
      <w:pPr>
        <w:spacing w:line="240" w:lineRule="auto"/>
        <w:contextualSpacing/>
        <w:rPr>
          <w:rFonts w:cstheme="minorHAnsi"/>
          <w:sz w:val="24"/>
          <w:szCs w:val="24"/>
        </w:rPr>
      </w:pPr>
      <w:r w:rsidRPr="00B132E3">
        <w:rPr>
          <w:rFonts w:cstheme="minorHAnsi"/>
          <w:sz w:val="24"/>
          <w:szCs w:val="24"/>
        </w:rPr>
        <w:t>Potential Co Author(s) (enter none if not applicable)</w:t>
      </w:r>
      <w:r w:rsidRPr="00B132E3">
        <w:rPr>
          <w:rFonts w:cstheme="minorHAnsi"/>
          <w:sz w:val="24"/>
          <w:szCs w:val="24"/>
        </w:rPr>
        <w:t>: Chandra Reynolds, Michael Stallings</w:t>
      </w:r>
    </w:p>
    <w:p w:rsidR="00B132E3" w:rsidRPr="00B132E3" w:rsidRDefault="00B132E3" w:rsidP="00B132E3">
      <w:pPr>
        <w:spacing w:line="240" w:lineRule="auto"/>
        <w:contextualSpacing/>
        <w:rPr>
          <w:rFonts w:cstheme="minorHAnsi"/>
          <w:sz w:val="24"/>
          <w:szCs w:val="24"/>
        </w:rPr>
      </w:pPr>
      <w:bookmarkStart w:id="0" w:name="_GoBack"/>
      <w:bookmarkEnd w:id="0"/>
    </w:p>
    <w:p w:rsidR="00B132E3" w:rsidRDefault="00B132E3" w:rsidP="00B132E3">
      <w:pPr>
        <w:spacing w:line="240" w:lineRule="auto"/>
        <w:contextualSpacing/>
        <w:rPr>
          <w:rFonts w:cstheme="minorHAnsi"/>
          <w:sz w:val="24"/>
          <w:szCs w:val="24"/>
        </w:rPr>
      </w:pPr>
      <w:r w:rsidRPr="00B132E3">
        <w:rPr>
          <w:rFonts w:cstheme="minorHAnsi"/>
          <w:sz w:val="24"/>
          <w:szCs w:val="24"/>
        </w:rPr>
        <w:t>Description (4-5 sentences)</w:t>
      </w:r>
      <w:r w:rsidRPr="00B132E3">
        <w:rPr>
          <w:rFonts w:cstheme="minorHAnsi"/>
          <w:sz w:val="24"/>
          <w:szCs w:val="24"/>
        </w:rPr>
        <w:t xml:space="preserve">: </w:t>
      </w:r>
      <w:r w:rsidRPr="00B132E3">
        <w:rPr>
          <w:rFonts w:cstheme="minorHAnsi"/>
          <w:sz w:val="24"/>
          <w:szCs w:val="24"/>
        </w:rPr>
        <w:t xml:space="preserve">The proposed research aims to test how individual differences including measured environmental experiences and genetic backgrounds shape the co-development of health salient traits, tobacco use, and cognition. The proposed research aims to integrate behavior genetic approaches to explore the possible gene-environment interplay of smoking initiation and persistence and etiological associations with cognitive health. This proposal will include the </w:t>
      </w:r>
      <w:proofErr w:type="spellStart"/>
      <w:r w:rsidRPr="00B132E3">
        <w:rPr>
          <w:rFonts w:cstheme="minorHAnsi"/>
          <w:sz w:val="24"/>
          <w:szCs w:val="24"/>
        </w:rPr>
        <w:t>CATSLife</w:t>
      </w:r>
      <w:proofErr w:type="spellEnd"/>
      <w:r w:rsidRPr="00B132E3">
        <w:rPr>
          <w:rFonts w:cstheme="minorHAnsi"/>
          <w:sz w:val="24"/>
          <w:szCs w:val="24"/>
        </w:rPr>
        <w:t xml:space="preserve"> sample and combine archival data from CAP, LTS, and CADD to examine longitudinal associations of smoking behavior and cognitive functioning from infancy to later adulthood. Study measures will include phenotypic and polygenic risk scores for cognitive and smoking traits. I plan to evaluate measured genetic and environmental risk factors to smoking and cognitive behavior. (F31 submitted April 2020)</w:t>
      </w:r>
    </w:p>
    <w:p w:rsidR="00B132E3" w:rsidRPr="00B132E3" w:rsidRDefault="00B132E3" w:rsidP="00B132E3">
      <w:pPr>
        <w:spacing w:line="240" w:lineRule="auto"/>
        <w:contextualSpacing/>
        <w:rPr>
          <w:rFonts w:cstheme="minorHAnsi"/>
          <w:sz w:val="24"/>
          <w:szCs w:val="24"/>
        </w:rPr>
      </w:pPr>
    </w:p>
    <w:p w:rsidR="00B132E3" w:rsidRDefault="00B132E3" w:rsidP="00B132E3">
      <w:pPr>
        <w:spacing w:line="240" w:lineRule="auto"/>
        <w:contextualSpacing/>
        <w:rPr>
          <w:rFonts w:cstheme="minorHAnsi"/>
          <w:sz w:val="24"/>
          <w:szCs w:val="24"/>
        </w:rPr>
      </w:pPr>
      <w:r w:rsidRPr="00B132E3">
        <w:rPr>
          <w:rFonts w:cstheme="minorHAnsi"/>
          <w:sz w:val="24"/>
          <w:szCs w:val="24"/>
        </w:rPr>
        <w:t>Sample(s)</w:t>
      </w:r>
      <w:r w:rsidRPr="00B132E3">
        <w:rPr>
          <w:rFonts w:cstheme="minorHAnsi"/>
          <w:sz w:val="24"/>
          <w:szCs w:val="24"/>
        </w:rPr>
        <w:t xml:space="preserve">: </w:t>
      </w:r>
      <w:proofErr w:type="spellStart"/>
      <w:r w:rsidRPr="00B132E3">
        <w:rPr>
          <w:rFonts w:cstheme="minorHAnsi"/>
          <w:sz w:val="24"/>
          <w:szCs w:val="24"/>
        </w:rPr>
        <w:t>CATSLife</w:t>
      </w:r>
      <w:proofErr w:type="spellEnd"/>
      <w:r w:rsidRPr="00B132E3">
        <w:rPr>
          <w:rFonts w:cstheme="minorHAnsi"/>
          <w:sz w:val="24"/>
          <w:szCs w:val="24"/>
        </w:rPr>
        <w:t>, LTS, CAP, CADD</w:t>
      </w:r>
    </w:p>
    <w:p w:rsidR="00B132E3" w:rsidRPr="00B132E3" w:rsidRDefault="00B132E3" w:rsidP="00B132E3">
      <w:pPr>
        <w:spacing w:line="240" w:lineRule="auto"/>
        <w:contextualSpacing/>
        <w:rPr>
          <w:rFonts w:cstheme="minorHAnsi"/>
          <w:sz w:val="24"/>
          <w:szCs w:val="24"/>
        </w:rPr>
      </w:pPr>
    </w:p>
    <w:p w:rsidR="00B132E3" w:rsidRDefault="00B132E3" w:rsidP="00B132E3">
      <w:pPr>
        <w:spacing w:line="240" w:lineRule="auto"/>
        <w:contextualSpacing/>
        <w:rPr>
          <w:rFonts w:cstheme="minorHAnsi"/>
          <w:sz w:val="24"/>
          <w:szCs w:val="24"/>
        </w:rPr>
      </w:pPr>
      <w:r w:rsidRPr="00B132E3">
        <w:rPr>
          <w:rFonts w:cstheme="minorHAnsi"/>
          <w:sz w:val="24"/>
          <w:szCs w:val="24"/>
        </w:rPr>
        <w:t>Process Stage</w:t>
      </w:r>
      <w:r w:rsidRPr="00B132E3">
        <w:rPr>
          <w:rFonts w:cstheme="minorHAnsi"/>
          <w:sz w:val="24"/>
          <w:szCs w:val="24"/>
        </w:rPr>
        <w:t xml:space="preserve">: Idea Formation </w:t>
      </w:r>
    </w:p>
    <w:p w:rsidR="00B132E3" w:rsidRPr="00B132E3" w:rsidRDefault="00B132E3" w:rsidP="00B132E3">
      <w:pPr>
        <w:spacing w:line="240" w:lineRule="auto"/>
        <w:contextualSpacing/>
        <w:rPr>
          <w:rFonts w:cstheme="minorHAnsi"/>
          <w:sz w:val="24"/>
          <w:szCs w:val="24"/>
        </w:rPr>
      </w:pPr>
    </w:p>
    <w:p w:rsidR="00B132E3" w:rsidRPr="00B132E3" w:rsidRDefault="00B132E3" w:rsidP="00B132E3">
      <w:pPr>
        <w:spacing w:line="240" w:lineRule="auto"/>
        <w:contextualSpacing/>
        <w:rPr>
          <w:rFonts w:cstheme="minorHAnsi"/>
          <w:sz w:val="24"/>
          <w:szCs w:val="24"/>
        </w:rPr>
      </w:pPr>
      <w:r w:rsidRPr="00B132E3">
        <w:rPr>
          <w:rFonts w:cstheme="minorHAnsi"/>
          <w:sz w:val="24"/>
          <w:szCs w:val="24"/>
        </w:rPr>
        <w:t>Start Date (YYYY-MO</w:t>
      </w:r>
      <w:r w:rsidRPr="00B132E3">
        <w:rPr>
          <w:rFonts w:cstheme="minorHAnsi"/>
          <w:sz w:val="24"/>
          <w:szCs w:val="24"/>
        </w:rPr>
        <w:t>): 2020-04</w:t>
      </w:r>
    </w:p>
    <w:p w:rsidR="00B132E3" w:rsidRPr="00B132E3" w:rsidRDefault="00B132E3" w:rsidP="00B132E3">
      <w:pPr>
        <w:spacing w:line="240" w:lineRule="auto"/>
        <w:contextualSpacing/>
        <w:rPr>
          <w:rFonts w:cstheme="minorHAnsi"/>
          <w:sz w:val="24"/>
          <w:szCs w:val="24"/>
        </w:rPr>
      </w:pPr>
      <w:r w:rsidRPr="00B132E3">
        <w:rPr>
          <w:rFonts w:cstheme="minorHAnsi"/>
          <w:sz w:val="24"/>
          <w:szCs w:val="24"/>
        </w:rPr>
        <w:t>Last Update (YYYY-MO)</w:t>
      </w:r>
      <w:r w:rsidRPr="00B132E3">
        <w:rPr>
          <w:rFonts w:cstheme="minorHAnsi"/>
          <w:sz w:val="24"/>
          <w:szCs w:val="24"/>
        </w:rPr>
        <w:t>: 2020-04</w:t>
      </w:r>
    </w:p>
    <w:sectPr w:rsidR="00B132E3" w:rsidRPr="00B1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E3"/>
    <w:rsid w:val="00B1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3BE6"/>
  <w15:chartTrackingRefBased/>
  <w15:docId w15:val="{B55AEB0B-FC11-40E3-9DE0-A8370A4C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Shandell</dc:creator>
  <cp:keywords/>
  <dc:description/>
  <cp:lastModifiedBy>Shandell</cp:lastModifiedBy>
  <cp:revision>1</cp:revision>
  <dcterms:created xsi:type="dcterms:W3CDTF">2020-05-20T23:59:00Z</dcterms:created>
  <dcterms:modified xsi:type="dcterms:W3CDTF">2020-05-21T00:02:00Z</dcterms:modified>
</cp:coreProperties>
</file>